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7A2" w:rsidRPr="000857A2" w:rsidRDefault="000857A2" w:rsidP="000857A2">
      <w:r w:rsidRPr="000857A2">
        <w:t>Нормативные документы</w:t>
      </w:r>
    </w:p>
    <w:p w:rsidR="000857A2" w:rsidRPr="000857A2" w:rsidRDefault="000857A2" w:rsidP="000857A2">
      <w:r w:rsidRPr="000857A2">
        <w:t>Федеральный закон </w:t>
      </w:r>
      <w:hyperlink r:id="rId5" w:history="1">
        <w:r w:rsidRPr="000857A2">
          <w:rPr>
            <w:rStyle w:val="a3"/>
          </w:rPr>
          <w:t>«Об образовании в Российской Федерации» от 29.12.2012 № 273-ФЗ»</w:t>
        </w:r>
      </w:hyperlink>
    </w:p>
    <w:p w:rsidR="000857A2" w:rsidRPr="000857A2" w:rsidRDefault="000857A2" w:rsidP="000857A2">
      <w:r w:rsidRPr="000857A2">
        <w:t>Федеральный закон </w:t>
      </w:r>
      <w:hyperlink r:id="rId6" w:history="1">
        <w:r w:rsidRPr="000857A2">
          <w:rPr>
            <w:rStyle w:val="a3"/>
          </w:rPr>
          <w:t>«О наркотических средствах и психотропных веществах» от 08.01.1998г. № 3-ФЗ (ред. от 08.12.2020)» </w:t>
        </w:r>
      </w:hyperlink>
    </w:p>
    <w:p w:rsidR="000857A2" w:rsidRPr="000857A2" w:rsidRDefault="000857A2" w:rsidP="000857A2">
      <w:r w:rsidRPr="000857A2">
        <w:t>Федеральный закон от 24 июня 1999 г. N 120-ФЗ </w:t>
      </w:r>
      <w:hyperlink r:id="rId7" w:history="1">
        <w:r w:rsidRPr="000857A2">
          <w:rPr>
            <w:rStyle w:val="a3"/>
          </w:rPr>
          <w:t>“Об основах системы профилактики безнадзорности и правонарушений несовершеннолетних” </w:t>
        </w:r>
      </w:hyperlink>
    </w:p>
    <w:p w:rsidR="000857A2" w:rsidRPr="000857A2" w:rsidRDefault="000857A2" w:rsidP="000857A2">
      <w:r w:rsidRPr="000857A2">
        <w:t>Приказ Министерства просвещения Российской Федерации от 20 февраля 2020 года № 59</w:t>
      </w:r>
      <w:hyperlink r:id="rId8" w:history="1">
        <w:r w:rsidRPr="000857A2">
          <w:rPr>
            <w:rStyle w:val="a3"/>
          </w:rPr>
          <w:t> «Об утверждении 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организациях» </w:t>
        </w:r>
      </w:hyperlink>
    </w:p>
    <w:p w:rsidR="000857A2" w:rsidRPr="000857A2" w:rsidRDefault="000857A2" w:rsidP="000857A2">
      <w:r w:rsidRPr="000857A2">
        <w:t>Приказ Министерства науки и высшего образования РФ от 20.02.2020 № 239 </w:t>
      </w:r>
      <w:hyperlink r:id="rId9" w:history="1">
        <w:r w:rsidRPr="000857A2">
          <w:rPr>
            <w:rStyle w:val="a3"/>
          </w:rPr>
          <w:t>«Об утверждении порядка проведения социально-психологического тестирования обучающихся в образовательных организациях высшего образования»</w:t>
        </w:r>
      </w:hyperlink>
      <w:r w:rsidRPr="000857A2">
        <w:t> </w:t>
      </w:r>
    </w:p>
    <w:p w:rsidR="000857A2" w:rsidRPr="000857A2" w:rsidRDefault="000857A2" w:rsidP="000857A2">
      <w:r w:rsidRPr="000857A2">
        <w:t>Приказ Министерства здравоохранения Российской Федерации от 6 октября 2014 г. N 581н </w:t>
      </w:r>
      <w:hyperlink r:id="rId10" w:history="1">
        <w:r w:rsidRPr="000857A2">
          <w:rPr>
            <w:rStyle w:val="a3"/>
          </w:rPr>
          <w:t>«О порядке проведения профилактических медицинских осмотров,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веществ» </w:t>
        </w:r>
      </w:hyperlink>
    </w:p>
    <w:p w:rsidR="000857A2" w:rsidRPr="000857A2" w:rsidRDefault="000857A2" w:rsidP="000857A2">
      <w:proofErr w:type="gramStart"/>
      <w:r w:rsidRPr="000857A2">
        <w:t>Приказ Министерства здравоохранения Российской Федерации от 23 марта 2020 г. N 213н </w:t>
      </w:r>
      <w:hyperlink r:id="rId11" w:history="1">
        <w:r w:rsidRPr="000857A2">
          <w:rPr>
            <w:rStyle w:val="a3"/>
          </w:rPr>
          <w:t>«О внесении изменений в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веществ, утвержденный Приказом Министерства здравоохранения Российской Федерации от 6 октября 2014 г. № 581н»</w:t>
        </w:r>
      </w:hyperlink>
      <w:r w:rsidRPr="000857A2">
        <w:t> </w:t>
      </w:r>
      <w:proofErr w:type="gramEnd"/>
    </w:p>
    <w:p w:rsidR="000857A2" w:rsidRPr="000857A2" w:rsidRDefault="000857A2" w:rsidP="000857A2">
      <w:proofErr w:type="gramStart"/>
      <w:r w:rsidRPr="000857A2">
        <w:t>Приказ Министерства здравоохранения Новосибирской области от 31.08.2015 № 2614/2453</w:t>
      </w:r>
      <w:hyperlink r:id="rId12" w:history="1">
        <w:r w:rsidRPr="000857A2">
          <w:rPr>
            <w:rStyle w:val="a3"/>
          </w:rPr>
          <w:t> “Об организации взаимодействия при проведении мероприятий по раннему выявлению незаконного потребления наркотических средств и психотропных веществ среди обучающихся государственных образовательных организаций Новосибирской области, подведомственных министерству образования, науки и инновационной политики Новосибирской области, муниципальных общеобразовательных организаций и образовательных организаций высшего образования, расположенных на территории Новосибирской области”</w:t>
        </w:r>
      </w:hyperlink>
      <w:proofErr w:type="gramEnd"/>
    </w:p>
    <w:p w:rsidR="000857A2" w:rsidRPr="000857A2" w:rsidRDefault="000857A2" w:rsidP="000857A2">
      <w:r w:rsidRPr="000857A2">
        <w:t>Письмо Министерства просвещения России от 13.02.2020 № 07-1468 </w:t>
      </w:r>
      <w:hyperlink r:id="rId13" w:history="1">
        <w:r w:rsidRPr="000857A2">
          <w:rPr>
            <w:rStyle w:val="a3"/>
          </w:rPr>
          <w:t>«О направлении методических рекомендаций по организации профилактической работы по результатам тестирования»</w:t>
        </w:r>
      </w:hyperlink>
    </w:p>
    <w:p w:rsidR="000857A2" w:rsidRPr="000857A2" w:rsidRDefault="000857A2" w:rsidP="000857A2">
      <w:r w:rsidRPr="000857A2">
        <w:t>Письмо Министерства просвещения России от 29.08.2023 № 07-4803 </w:t>
      </w:r>
      <w:hyperlink r:id="rId14" w:history="1">
        <w:r w:rsidRPr="000857A2">
          <w:rPr>
            <w:rStyle w:val="a3"/>
          </w:rPr>
          <w:t>«О направлении информации по вопросам организации и проведения социально-психологического тестирования обучающихся, направленного на раннее выявление незаконного потребления наркотических средств и психотропных веществ в 2023/24 учебном году» </w:t>
        </w:r>
      </w:hyperlink>
    </w:p>
    <w:p w:rsidR="005451CB" w:rsidRDefault="005451CB">
      <w:bookmarkStart w:id="0" w:name="_GoBack"/>
      <w:bookmarkEnd w:id="0"/>
    </w:p>
    <w:sectPr w:rsidR="0054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0E6"/>
    <w:rsid w:val="000857A2"/>
    <w:rsid w:val="005451CB"/>
    <w:rsid w:val="0091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7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6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6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54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078855/" TargetMode="External"/><Relationship Id="rId13" Type="http://schemas.openxmlformats.org/officeDocument/2006/relationships/hyperlink" Target="https://docs.cntd.ru/document/6086075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16087/" TargetMode="External"/><Relationship Id="rId12" Type="http://schemas.openxmlformats.org/officeDocument/2006/relationships/hyperlink" Target="https://xn--d1amk6a.xn--p1ai/wp-content/uploads/2024/09/%D0%9F%D1%80%D0%B8%D0%BA%D0%B0%D0%B7_%D0%BE%D1%82_31.08.2015_2614_2453.doc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7437/" TargetMode="External"/><Relationship Id="rId11" Type="http://schemas.openxmlformats.org/officeDocument/2006/relationships/hyperlink" Target="https://www.garant.ru/products/ipo/prime/doc/73888022/" TargetMode="External"/><Relationship Id="rId5" Type="http://schemas.openxmlformats.org/officeDocument/2006/relationships/hyperlink" Target="https://www.consultant.ru/document/cons_doc_LAW_140174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3620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obrnauki.gov.ru/upload/2021/02/Prikaz_239.pdf" TargetMode="External"/><Relationship Id="rId14" Type="http://schemas.openxmlformats.org/officeDocument/2006/relationships/hyperlink" Target="https://rulaws.ru/acts/Pismo-Minprosvescheniya-Rossii-ot-29.08.2023-N-07-48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2026-09-06T13:42:00Z</dcterms:created>
  <dcterms:modified xsi:type="dcterms:W3CDTF">2026-09-06T13:46:00Z</dcterms:modified>
</cp:coreProperties>
</file>