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36" w:rsidRPr="00A00C36" w:rsidRDefault="00A00C36" w:rsidP="00A00C36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Дистанционное обучение детей с ограниченными возможностями здоровья (ОВЗ) может быть организовано в период морозов или эпидемий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с использованием дистанционных образовательных технологий. Это позволяет сделать образовательный процесс более индивидуализированным, учесть особенности детей с ОВЗ и обеспечить комфортные условия для занятий. </w:t>
      </w:r>
      <w:hyperlink r:id="rId6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kiro-karelia.ru</w:t>
        </w:r>
      </w:hyperlink>
      <w:hyperlink r:id="rId7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zvtupk.obramur.ru</w:t>
        </w:r>
      </w:hyperlink>
      <w:hyperlink r:id="rId8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externat.foxford.ru</w:t>
        </w:r>
      </w:hyperlink>
    </w:p>
    <w:p w:rsidR="00A00C36" w:rsidRPr="00A00C36" w:rsidRDefault="00A00C36" w:rsidP="00A00C36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00C3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Нормативные документы</w:t>
      </w:r>
    </w:p>
    <w:p w:rsidR="00A00C36" w:rsidRPr="00A00C36" w:rsidRDefault="00A00C36" w:rsidP="00A00C36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sz w:val="24"/>
          <w:szCs w:val="24"/>
          <w:lang w:eastAsia="ru-RU"/>
        </w:rPr>
        <w:t>В России дистанционное обучение детей с ОВЗ регулируется, например:</w:t>
      </w:r>
    </w:p>
    <w:p w:rsidR="00A00C36" w:rsidRPr="00A00C36" w:rsidRDefault="00A00C36" w:rsidP="00A00C36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Федеральным законом от 29.12.2012 №273-ФЗ «Об образовании в Российской Федерации»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. Предусмотрена возможность реализации образовательных программ с применением электронного обучения и дистанционных образовательных технологий, в том числе для детей с ОВЗ. </w:t>
      </w:r>
      <w:hyperlink r:id="rId9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oosh-galashki.gosuslugi.ru</w:t>
        </w:r>
      </w:hyperlink>
      <w:hyperlink r:id="rId10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garant.ru</w:t>
        </w:r>
      </w:hyperlink>
    </w:p>
    <w:p w:rsidR="00A00C36" w:rsidRPr="00A00C36" w:rsidRDefault="00A00C36" w:rsidP="00A00C36">
      <w:pPr>
        <w:numPr>
          <w:ilvl w:val="0"/>
          <w:numId w:val="1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Приказами Министерства просвещения России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 от 24.11.2022 №1023 «Об утверждении федеральной адаптированной образовательной программы начального общего образования для </w:t>
      </w:r>
      <w:proofErr w:type="gram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 с ограниченными возможностями здоровья», №1025 —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 </w:t>
      </w:r>
      <w:hyperlink r:id="rId11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oosh-galashki.gosuslugi.ru</w:t>
        </w:r>
      </w:hyperlink>
      <w:hyperlink r:id="rId12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obr-tacin.ru</w:t>
        </w:r>
      </w:hyperlink>
    </w:p>
    <w:p w:rsidR="00A00C36" w:rsidRPr="00A00C36" w:rsidRDefault="00A00C36" w:rsidP="00A00C36">
      <w:pPr>
        <w:numPr>
          <w:ilvl w:val="0"/>
          <w:numId w:val="1"/>
        </w:numPr>
        <w:spacing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Письмами Министерства просвещения России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 от 24.11.2021 №ДГ-2121/07 «Методические рекомендации об организации обучения на дому </w:t>
      </w:r>
      <w:proofErr w:type="gram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 с ОВЗ, с инвалидностью». </w:t>
      </w:r>
      <w:hyperlink r:id="rId13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oosh-galashki.gosuslugi.ru</w:t>
        </w:r>
      </w:hyperlink>
      <w:hyperlink r:id="rId14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obr-tacin.ru</w:t>
        </w:r>
      </w:hyperlink>
    </w:p>
    <w:p w:rsidR="00A00C36" w:rsidRPr="00A00C36" w:rsidRDefault="00A00C36" w:rsidP="00A00C36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00C3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Формы</w:t>
      </w:r>
    </w:p>
    <w:p w:rsidR="00A00C36" w:rsidRPr="00A00C36" w:rsidRDefault="00A00C36" w:rsidP="00A00C36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sz w:val="24"/>
          <w:szCs w:val="24"/>
          <w:lang w:eastAsia="ru-RU"/>
        </w:rPr>
        <w:t>Некоторые формы дистанционного обучения для детей с ОВЗ:</w:t>
      </w:r>
    </w:p>
    <w:p w:rsidR="00A00C36" w:rsidRPr="00A00C36" w:rsidRDefault="00A00C36" w:rsidP="00A00C36">
      <w:pPr>
        <w:numPr>
          <w:ilvl w:val="0"/>
          <w:numId w:val="2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Занятия с применением дистанционных технологий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использование электронного контента для организации образовательного процесса и контрольных мероприятий.</w:t>
      </w:r>
    </w:p>
    <w:p w:rsidR="00A00C36" w:rsidRPr="00A00C36" w:rsidRDefault="00A00C36" w:rsidP="00A00C36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Групповые дистанционные занятия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 — например, проектная работа, </w:t>
      </w:r>
      <w:proofErr w:type="spell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вебинары</w:t>
      </w:r>
      <w:proofErr w:type="spell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0C36" w:rsidRPr="00A00C36" w:rsidRDefault="00A00C36" w:rsidP="00A00C36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Индивидуальные дистанционные занятия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в том числе онлайн-уроки.</w:t>
      </w:r>
    </w:p>
    <w:p w:rsidR="00A00C36" w:rsidRPr="00A00C36" w:rsidRDefault="00A00C36" w:rsidP="00A00C36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Занятия с дистанционным включением ребёнка с ОВЗ в деятельность класса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с применением технологий телевещания и интернет-вещания (если для остального класса организованы очные занятия).</w:t>
      </w:r>
    </w:p>
    <w:p w:rsidR="00A00C36" w:rsidRPr="00A00C36" w:rsidRDefault="00A00C36" w:rsidP="00A00C36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Самостоятельные занятия с родительским сопровождением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на основе электронного образовательного контента, размещённого на сайте образовательной организации.</w:t>
      </w:r>
      <w:proofErr w:type="gramEnd"/>
    </w:p>
    <w:p w:rsidR="00A00C36" w:rsidRPr="00A00C36" w:rsidRDefault="00A00C36" w:rsidP="00A00C36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15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zvtupk.obramur.ru</w:t>
        </w:r>
      </w:hyperlink>
      <w:hyperlink r:id="rId16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sh-otrokskaya-r04.gosweb.gosuslugi.ru</w:t>
        </w:r>
      </w:hyperlink>
    </w:p>
    <w:p w:rsidR="00A00C36" w:rsidRPr="00A00C36" w:rsidRDefault="00A00C36" w:rsidP="00A00C36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Образовательный процесс может осуществляться в режиме онлайн (уроки в режиме видеоконференции, </w:t>
      </w:r>
      <w:proofErr w:type="spell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вебинары</w:t>
      </w:r>
      <w:proofErr w:type="spell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>, обсуждения) и в режиме офлайн (общение через телефонную связь, электронную почту). </w:t>
      </w:r>
      <w:hyperlink r:id="rId17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zvtupk.obramur.ru</w:t>
        </w:r>
      </w:hyperlink>
      <w:hyperlink r:id="rId18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sh-otrokskaya-r04.gosweb.gosuslugi.ru</w:t>
        </w:r>
      </w:hyperlink>
    </w:p>
    <w:p w:rsidR="00A00C36" w:rsidRPr="00A00C36" w:rsidRDefault="00A00C36" w:rsidP="00A00C36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00C3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Ресурсы</w:t>
      </w:r>
    </w:p>
    <w:p w:rsidR="00A00C36" w:rsidRPr="00A00C36" w:rsidRDefault="00A00C36" w:rsidP="00A00C36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sz w:val="24"/>
          <w:szCs w:val="24"/>
          <w:lang w:eastAsia="ru-RU"/>
        </w:rPr>
        <w:t>Для организации дистанционного обучения детей с ОВЗ можно использовать:</w:t>
      </w:r>
    </w:p>
    <w:p w:rsidR="00A00C36" w:rsidRPr="00A00C36" w:rsidRDefault="00A00C36" w:rsidP="00A00C36">
      <w:pPr>
        <w:numPr>
          <w:ilvl w:val="0"/>
          <w:numId w:val="3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Сайт Института коррекционной педагогики Российской академии образования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 — раздел «Дистанционное обучение детей с ОВЗ». На сайте представлены методические разработки, </w:t>
      </w:r>
      <w:proofErr w:type="spell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видеоуроки</w:t>
      </w:r>
      <w:proofErr w:type="spell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 и фрагменты занятий для специалистов, а также методические материалы и рекомендации для родителей. </w:t>
      </w:r>
      <w:hyperlink r:id="rId19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kiro-karelia.ru</w:t>
        </w:r>
      </w:hyperlink>
      <w:hyperlink r:id="rId20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ikp-rao.ru</w:t>
        </w:r>
      </w:hyperlink>
    </w:p>
    <w:p w:rsidR="00A00C36" w:rsidRPr="00A00C36" w:rsidRDefault="00A00C36" w:rsidP="00A00C36">
      <w:pPr>
        <w:numPr>
          <w:ilvl w:val="0"/>
          <w:numId w:val="3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Образовательные онлайн-платформы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 — например, </w:t>
      </w:r>
      <w:proofErr w:type="spell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Zoom</w:t>
      </w:r>
      <w:proofErr w:type="spell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YouTube</w:t>
      </w:r>
      <w:proofErr w:type="spell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Google</w:t>
      </w:r>
      <w:proofErr w:type="spell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Meet</w:t>
      </w:r>
      <w:proofErr w:type="spell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>. </w:t>
      </w:r>
      <w:hyperlink r:id="rId21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zvtupk.obramur.ru</w:t>
        </w:r>
      </w:hyperlink>
    </w:p>
    <w:p w:rsidR="00A00C36" w:rsidRPr="00A00C36" w:rsidRDefault="00A00C36" w:rsidP="00A00C36">
      <w:pPr>
        <w:numPr>
          <w:ilvl w:val="0"/>
          <w:numId w:val="3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Цифровые образовательные ресурсы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они размещены на образовательных сайтах, содержат интерактивные задания, презентации и мультимедиа. </w:t>
      </w:r>
      <w:hyperlink r:id="rId22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zvtupk.obramur.ru</w:t>
        </w:r>
      </w:hyperlink>
      <w:hyperlink r:id="rId23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ikp-rao.ru</w:t>
        </w:r>
      </w:hyperlink>
    </w:p>
    <w:p w:rsidR="00A00C36" w:rsidRPr="00A00C36" w:rsidRDefault="00A00C36" w:rsidP="00A00C36">
      <w:pPr>
        <w:numPr>
          <w:ilvl w:val="0"/>
          <w:numId w:val="3"/>
        </w:numPr>
        <w:spacing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Кейс-технологии</w:t>
      </w:r>
      <w:proofErr w:type="gram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составление индивидуального плана работы, при котором каждый обучающийся с ОВЗ получает кейс: пакет учебной литературы, при изучении которой может запрашивать помощь у педагога. </w:t>
      </w:r>
      <w:hyperlink r:id="rId24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orc.surgpu.ru</w:t>
        </w:r>
      </w:hyperlink>
    </w:p>
    <w:p w:rsidR="00A00C36" w:rsidRPr="00A00C36" w:rsidRDefault="00A00C36" w:rsidP="00A00C36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A00C3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Рекомендации</w:t>
      </w:r>
    </w:p>
    <w:p w:rsidR="00A00C36" w:rsidRPr="00A00C36" w:rsidRDefault="00A00C36" w:rsidP="00A00C36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sz w:val="24"/>
          <w:szCs w:val="24"/>
          <w:lang w:eastAsia="ru-RU"/>
        </w:rPr>
        <w:t>Некоторые рекомендации по организации дистанционного обучения детей с ОВЗ:</w:t>
      </w:r>
    </w:p>
    <w:p w:rsidR="00A00C36" w:rsidRPr="00A00C36" w:rsidRDefault="00A00C36" w:rsidP="00A00C36">
      <w:pPr>
        <w:numPr>
          <w:ilvl w:val="0"/>
          <w:numId w:val="4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Регламентировать продолжительность занятий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чтобы предупредить утомление детей из-за длительного взаимодействия с электронным устройством. Например, рекомендуемая продолжительность уроков и занятий с применением электронного обучения для обучающихся с ОВЗ: для 1–2 классов — не более 10 минут, для 3–4 классов — не более 15 минут, для 5–8 классов — не более 20 минут, для 9–11(12) классов — не более 25 минут. </w:t>
      </w:r>
      <w:hyperlink r:id="rId25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zvtupk.obramur.ru</w:t>
        </w:r>
      </w:hyperlink>
    </w:p>
    <w:p w:rsidR="00A00C36" w:rsidRPr="00A00C36" w:rsidRDefault="00A00C36" w:rsidP="00A00C36">
      <w:pPr>
        <w:numPr>
          <w:ilvl w:val="0"/>
          <w:numId w:val="4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Обеспечить поддержку учебного процесса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 — например, визуальное расписание уроков, подбор </w:t>
      </w:r>
      <w:proofErr w:type="spellStart"/>
      <w:r w:rsidRPr="00A00C36">
        <w:rPr>
          <w:rFonts w:ascii="Arial" w:eastAsia="Times New Roman" w:hAnsi="Arial" w:cs="Arial"/>
          <w:sz w:val="24"/>
          <w:szCs w:val="24"/>
          <w:lang w:eastAsia="ru-RU"/>
        </w:rPr>
        <w:t>мотиваторов</w:t>
      </w:r>
      <w:proofErr w:type="spellEnd"/>
      <w:r w:rsidRPr="00A00C36">
        <w:rPr>
          <w:rFonts w:ascii="Arial" w:eastAsia="Times New Roman" w:hAnsi="Arial" w:cs="Arial"/>
          <w:sz w:val="24"/>
          <w:szCs w:val="24"/>
          <w:lang w:eastAsia="ru-RU"/>
        </w:rPr>
        <w:t xml:space="preserve"> для повышения интереса к учебной деятельности. </w:t>
      </w:r>
      <w:hyperlink r:id="rId26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sh-otrokskaya-r04.gosweb.gosuslugi.ru</w:t>
        </w:r>
      </w:hyperlink>
    </w:p>
    <w:p w:rsidR="00A00C36" w:rsidRPr="00A00C36" w:rsidRDefault="00A00C36" w:rsidP="00A00C36">
      <w:pPr>
        <w:numPr>
          <w:ilvl w:val="0"/>
          <w:numId w:val="4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Использовать методы визуальной поддержки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схемы организации рабочего места, алгоритмы подбора учебных материалов, последовательности выполнения заданий. </w:t>
      </w:r>
      <w:hyperlink r:id="rId27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sh-otrokskaya-r04.gosweb.gosuslugi.ru</w:t>
        </w:r>
      </w:hyperlink>
    </w:p>
    <w:p w:rsidR="00A00C36" w:rsidRPr="00A00C36" w:rsidRDefault="00A00C36" w:rsidP="00A00C36">
      <w:pPr>
        <w:numPr>
          <w:ilvl w:val="0"/>
          <w:numId w:val="4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Проводить физкультминутки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через каждые 15–20 минут занятий, чтобы снизить утомляемость. </w:t>
      </w:r>
      <w:hyperlink r:id="rId28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infourok.ru</w:t>
        </w:r>
      </w:hyperlink>
    </w:p>
    <w:p w:rsidR="00A00C36" w:rsidRPr="00A00C36" w:rsidRDefault="00A00C36" w:rsidP="00A00C36">
      <w:pPr>
        <w:numPr>
          <w:ilvl w:val="0"/>
          <w:numId w:val="4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Совмещать онлайн-занятия с педагогами и самостоятельное закрепление нового материала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полезно вместе с педагогами составлять план уроков и занятий на неделю вперёд. </w:t>
      </w:r>
      <w:hyperlink r:id="rId29" w:tgtFrame="_blank" w:history="1">
        <w:r w:rsidRPr="00A00C3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infourok.ru</w:t>
        </w:r>
      </w:hyperlink>
    </w:p>
    <w:p w:rsidR="00A00C36" w:rsidRPr="00A00C36" w:rsidRDefault="00A00C36" w:rsidP="00A00C36">
      <w:pPr>
        <w:numPr>
          <w:ilvl w:val="0"/>
          <w:numId w:val="4"/>
        </w:numPr>
        <w:spacing w:before="100"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00C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Обеспечить комфортное рабочее место</w:t>
      </w:r>
      <w:r w:rsidRPr="00A00C36">
        <w:rPr>
          <w:rFonts w:ascii="Arial" w:eastAsia="Times New Roman" w:hAnsi="Arial" w:cs="Arial"/>
          <w:sz w:val="24"/>
          <w:szCs w:val="24"/>
          <w:lang w:eastAsia="ru-RU"/>
        </w:rPr>
        <w:t> — достаточное пространство за письменным столом или компьютером, правильное освещение.</w:t>
      </w:r>
    </w:p>
    <w:p w:rsidR="00805F2B" w:rsidRDefault="00805F2B">
      <w:bookmarkStart w:id="0" w:name="_GoBack"/>
      <w:bookmarkEnd w:id="0"/>
    </w:p>
    <w:sectPr w:rsidR="0080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044A"/>
    <w:multiLevelType w:val="multilevel"/>
    <w:tmpl w:val="67AA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46019"/>
    <w:multiLevelType w:val="multilevel"/>
    <w:tmpl w:val="C1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F25551"/>
    <w:multiLevelType w:val="multilevel"/>
    <w:tmpl w:val="B7A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D36C4"/>
    <w:multiLevelType w:val="multilevel"/>
    <w:tmpl w:val="5558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36"/>
    <w:rsid w:val="00805F2B"/>
    <w:rsid w:val="00A0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4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598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80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07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5579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7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10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6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42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200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699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rnat.foxford.ru/polezno-znat/distancionnoe-obuchenie-detej-s-invalidnostyu" TargetMode="External"/><Relationship Id="rId13" Type="http://schemas.openxmlformats.org/officeDocument/2006/relationships/hyperlink" Target="https://oosh-galashki.gosuslugi.ru/glavnoe/dopolnitelno/normativnaya-baza-obuchayuschihsya-s-ovz-i-invalidnostyu/" TargetMode="External"/><Relationship Id="rId18" Type="http://schemas.openxmlformats.org/officeDocument/2006/relationships/hyperlink" Target="https://sh-otrokskaya-r04.gosweb.gosuslugi.ru/netcat_files/32/50/Primenenie_elektronnyh_obrazovatel_nyh_resursov_i_distantsionnyh_obrazovatel_nyh_tehnologiy_v_obrazovanii_obuchayuschihsya_s_OVZ_s_invalidnost_yu.pdf" TargetMode="External"/><Relationship Id="rId26" Type="http://schemas.openxmlformats.org/officeDocument/2006/relationships/hyperlink" Target="https://sh-otrokskaya-r04.gosweb.gosuslugi.ru/netcat_files/32/50/Primenenie_elektronnyh_obrazovatel_nyh_resursov_i_distantsionnyh_obrazovatel_nyh_tehnologiy_v_obrazovanii_obuchayuschihsya_s_OVZ_s_invalidnost_yu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vtupk.obramur.ru/upload/iblock/8e0/28rnm7avubioue2zgit30rpz1sh1zynw.pdf" TargetMode="External"/><Relationship Id="rId7" Type="http://schemas.openxmlformats.org/officeDocument/2006/relationships/hyperlink" Target="https://zvtupk.obramur.ru/upload/iblock/8e0/28rnm7avubioue2zgit30rpz1sh1zynw.pdf" TargetMode="External"/><Relationship Id="rId12" Type="http://schemas.openxmlformats.org/officeDocument/2006/relationships/hyperlink" Target="https://obr-tacin.ru/index.php/deyatelnost/organizatsiya-obucheniya-detej-s-ovz-i-detej-invalidov/5601-normativno-pravovye-dokumenty-reglamentiruyushchie-organizatsiyu-obucheniya-detej-s-ovz-s-invalidnostyu" TargetMode="External"/><Relationship Id="rId17" Type="http://schemas.openxmlformats.org/officeDocument/2006/relationships/hyperlink" Target="https://zvtupk.obramur.ru/upload/iblock/8e0/28rnm7avubioue2zgit30rpz1sh1zynw.pdf" TargetMode="External"/><Relationship Id="rId25" Type="http://schemas.openxmlformats.org/officeDocument/2006/relationships/hyperlink" Target="https://zvtupk.obramur.ru/upload/iblock/8e0/28rnm7avubioue2zgit30rpz1sh1zynw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-otrokskaya-r04.gosweb.gosuslugi.ru/netcat_files/32/50/Primenenie_elektronnyh_obrazovatel_nyh_resursov_i_distantsionnyh_obrazovatel_nyh_tehnologiy_v_obrazovanii_obuchayuschihsya_s_OVZ_s_invalidnost_yu.pdf" TargetMode="External"/><Relationship Id="rId20" Type="http://schemas.openxmlformats.org/officeDocument/2006/relationships/hyperlink" Target="https://ikp-rao.ru/distancionnoe-obuchenie-detej-s-ovz/" TargetMode="External"/><Relationship Id="rId29" Type="http://schemas.openxmlformats.org/officeDocument/2006/relationships/hyperlink" Target="https://infourok.ru/rekomendacii-po-organizacii-distancionnogo-obucheniya-roditelyam-mladshih-shkolnikov-s-ovz-v-period-obyavlennoj-epidemii-426202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iro-karelia.ru/institute/news/metodicheskie-razrabotki-dlya-organizacii-distancionnogo-obucheniya-matematike-2" TargetMode="External"/><Relationship Id="rId11" Type="http://schemas.openxmlformats.org/officeDocument/2006/relationships/hyperlink" Target="https://oosh-galashki.gosuslugi.ru/glavnoe/dopolnitelno/normativnaya-baza-obuchayuschihsya-s-ovz-i-invalidnostyu/" TargetMode="External"/><Relationship Id="rId24" Type="http://schemas.openxmlformats.org/officeDocument/2006/relationships/hyperlink" Target="https://orc.surgpu.ru/media/medialibrary/2019/09/%D1%82%D0%B5%D1%85%D0%BD%D0%BE%D0%BB%D0%BE%D0%B3%D0%B8%D0%B8_%D1%80%D0%B0%D0%B1%D0%BE%D1%82%D1%8B_%D1%83%D1%81%D0%BB%D0%BE%D0%B2%D0%B8%D1%8F%D1%85_%D0%B4%D0%B8%D1%81%D1%82%D0%B0%D0%BD%D1%86%D0%B8%D0%BE%D0%BD%D0%BD%D0%BE%D0%B9_%D1%84%D0%BE%D1%80%D0%BC%D1%8B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vtupk.obramur.ru/upload/iblock/8e0/28rnm7avubioue2zgit30rpz1sh1zynw.pdf" TargetMode="External"/><Relationship Id="rId23" Type="http://schemas.openxmlformats.org/officeDocument/2006/relationships/hyperlink" Target="https://ikp-rao.ru/wp-content/uploads/2020/03/Zakrepina-Metod-rekomend-25.3.20.pdf" TargetMode="External"/><Relationship Id="rId28" Type="http://schemas.openxmlformats.org/officeDocument/2006/relationships/hyperlink" Target="https://infourok.ru/rekomendacii-po-organizacii-distancionnogo-obucheniya-roditelyam-mladshih-shkolnikov-s-ovz-v-period-obyavlennoj-epidemii-4262020.html" TargetMode="External"/><Relationship Id="rId10" Type="http://schemas.openxmlformats.org/officeDocument/2006/relationships/hyperlink" Target="https://www.garant.ru/products/ipo/prime/doc/71254376/" TargetMode="External"/><Relationship Id="rId19" Type="http://schemas.openxmlformats.org/officeDocument/2006/relationships/hyperlink" Target="https://kiro-karelia.ru/institute/news/metodicheskie-razrabotki-dlya-organizacii-distancionnogo-obucheniya-matematike-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osh-galashki.gosuslugi.ru/glavnoe/dopolnitelno/normativnaya-baza-obuchayuschihsya-s-ovz-i-invalidnostyu/" TargetMode="External"/><Relationship Id="rId14" Type="http://schemas.openxmlformats.org/officeDocument/2006/relationships/hyperlink" Target="https://obr-tacin.ru/index.php/deyatelnost/organizatsiya-obucheniya-detej-s-ovz-i-detej-invalidov/5601-normativno-pravovye-dokumenty-reglamentiruyushchie-organizatsiyu-obucheniya-detej-s-ovz-s-invalidnostyu" TargetMode="External"/><Relationship Id="rId22" Type="http://schemas.openxmlformats.org/officeDocument/2006/relationships/hyperlink" Target="https://zvtupk.obramur.ru/upload/iblock/8e0/28rnm7avubioue2zgit30rpz1sh1zynw.pdf" TargetMode="External"/><Relationship Id="rId27" Type="http://schemas.openxmlformats.org/officeDocument/2006/relationships/hyperlink" Target="https://sh-otrokskaya-r04.gosweb.gosuslugi.ru/netcat_files/32/50/Primenenie_elektronnyh_obrazovatel_nyh_resursov_i_distantsionnyh_obrazovatel_nyh_tehnologiy_v_obrazovanii_obuchayuschihsya_s_OVZ_s_invalidnost_yu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1260</Words>
  <Characters>7185</Characters>
  <Application>Microsoft Office Word</Application>
  <DocSecurity>0</DocSecurity>
  <Lines>59</Lines>
  <Paragraphs>16</Paragraphs>
  <ScaleCrop>false</ScaleCrop>
  <Company/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2026-03-18T08:12:00Z</dcterms:created>
  <dcterms:modified xsi:type="dcterms:W3CDTF">2026-03-18T08:22:00Z</dcterms:modified>
</cp:coreProperties>
</file>