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A0" w:rsidRPr="00EC19A0" w:rsidRDefault="00EC19A0" w:rsidP="00EC19A0">
      <w:proofErr w:type="spellStart"/>
      <w:r w:rsidRPr="00EC19A0">
        <w:t>Вебинары</w:t>
      </w:r>
      <w:proofErr w:type="spellEnd"/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"https://fcprc.ru/webinars/ogranichenie-i-nakazanie-effektivnost-v-vospitanii"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r w:rsidRPr="00EC19A0">
        <w:rPr>
          <w:rStyle w:val="a3"/>
        </w:rPr>
        <w:t>Ограничение и наказание: эффективность в воспитании</w:t>
      </w:r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"https://fcprc.ru/webinars/konsultirovanie-po-voprosam-detsko-roditelskih-otnoshenij-deviantnogo-povedeniya-nesovershennoletnih-sostoyalos-29-aprelya-2020-g"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r w:rsidRPr="00EC19A0">
        <w:rPr>
          <w:rStyle w:val="a3"/>
        </w:rPr>
        <w:t xml:space="preserve">Консультирование по вопросам детско-родительских отношений, </w:t>
      </w:r>
      <w:proofErr w:type="spellStart"/>
      <w:r w:rsidRPr="00EC19A0">
        <w:rPr>
          <w:rStyle w:val="a3"/>
        </w:rPr>
        <w:t>девиантного</w:t>
      </w:r>
      <w:proofErr w:type="spellEnd"/>
      <w:r w:rsidRPr="00EC19A0">
        <w:rPr>
          <w:rStyle w:val="a3"/>
        </w:rPr>
        <w:t xml:space="preserve"> поведения несовершеннолетних состоялось 29 апреля 2020 г.</w:t>
      </w:r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"https://fcprc.ru/webinars/8-pravil-bezopasnogo-obshheniya-s-podrostkami-kak-roditelyam-reagirovat-na-trudnoe-povedenie-rebenka"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r w:rsidRPr="00EC19A0">
        <w:rPr>
          <w:rStyle w:val="a3"/>
        </w:rPr>
        <w:t>8 правил безопасного общения с подростками: как родителям реагировать на «трудное» поведение ребенка</w:t>
      </w:r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"https://fcprc.ru/webinars/osobennosti-podrostkovogo-vozrasta-s-tochki-zreniya-psihologii-sotsiologii-i-etologii-podrostkovaya-deviantnost-2"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r w:rsidRPr="00EC19A0">
        <w:rPr>
          <w:rStyle w:val="a3"/>
        </w:rPr>
        <w:t xml:space="preserve">Особенности подросткового возраста с точки зрения психологии, социологии и этологии: </w:t>
      </w:r>
      <w:proofErr w:type="gramStart"/>
      <w:r w:rsidRPr="00EC19A0">
        <w:rPr>
          <w:rStyle w:val="a3"/>
        </w:rPr>
        <w:t>подростковая</w:t>
      </w:r>
      <w:proofErr w:type="gramEnd"/>
      <w:r w:rsidRPr="00EC19A0">
        <w:rPr>
          <w:rStyle w:val="a3"/>
        </w:rPr>
        <w:t xml:space="preserve"> </w:t>
      </w:r>
      <w:proofErr w:type="spellStart"/>
      <w:r w:rsidRPr="00EC19A0">
        <w:rPr>
          <w:rStyle w:val="a3"/>
        </w:rPr>
        <w:t>девиантность</w:t>
      </w:r>
      <w:proofErr w:type="spellEnd"/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"https://fcprc.ru/webinars/organizatsiya-raboty-po-profilaktike-rasprostraneniya-vich-infektsii-i-formirovanie-kultury-zdorovogo-obraza-zhizni-u-detej-i-podrostkov"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на тему: Организация работы по профилактике распространения ВИЧ-инфекции и формирование культуры здорового образа жизни у детей и подростков</w:t>
      </w:r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"https://fcprc.ru/webinars/o-provedenii-monitoringa-sluzhb-mediatsii-i-primireniya-na-territorii-subektov-rossijskoj-federatsii"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на тему: «О проведении мониторинга служб медиации и примирения на территории субъектов Российской Федерации»</w:t>
      </w:r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"https://fcprc.ru/webinars/klyuchevye-zadachi-i-mehanizmy-realizatsii-desyatiletiya-detstva"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на тему: Ключевые задачи и механизмы реализации Десятилетия детства</w:t>
      </w:r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"https://fcprc.ru/webinars/osobennosti-opredeleniya-spetsialnyh-uslovij-pri-prohozhdenii-gosudarstvennoj-itogovoj-attestatsii-obuchayushhimisya-s-ogranichennymi-vozmozhnostyami-zdorovya-i-invalidnostyu"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на тему: </w:t>
      </w:r>
      <w:proofErr w:type="gramStart"/>
      <w:r w:rsidRPr="00EC19A0">
        <w:rPr>
          <w:rStyle w:val="a3"/>
        </w:rPr>
        <w:t>«Особенности определения специальных условий при прохождении государственной итоговой аттестации обучающимися с ограниченными возможностями здоровья и инвалидностью»</w:t>
      </w:r>
      <w:proofErr w:type="gramEnd"/>
    </w:p>
    <w:p w:rsidR="00EC19A0" w:rsidRPr="00EC19A0" w:rsidRDefault="00EC19A0" w:rsidP="00EC19A0">
      <w:r w:rsidRPr="00EC19A0">
        <w:lastRenderedPageBreak/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"https://fcprc.ru/webinars/o-provedenii-vserossijskogo-konkursa-sotsialnoj-reklamy-stil-zhizni-zdorove-2021"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на тему: «О проведении Всероссийского конкурса социальной рекламы «Стиль жизни – здоровье! 2021»</w:t>
      </w:r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"https://fcprc.ru/webinars/sotsialno-znachimye-proekty-smolenskoj-oblasti-realizuemye-v-ramkah-plana-osnovnyh-meropriyatij-provodimyh-v-ramkah-desyatiletiya-detstva"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на тему: Социально значимые проекты Смоленской области, реализуемые в рамках плана основных мероприятий, проводимых в рамках Десятилетия детства</w:t>
      </w:r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"https://fcprc.ru/webinars/rasshirenie-mehanizmov-uchastiya-detej-i-podrostkov-v-prinyatii-reshenij-zatragivayushhih-ih-interesy-ucheta-ih-mneniya-po-voprosam-v-sfere-detstva-na-federalnom-regionalnom-i-munitsipalnom-urovnyah"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на тему: </w:t>
      </w:r>
      <w:proofErr w:type="gramStart"/>
      <w:r w:rsidRPr="00EC19A0">
        <w:rPr>
          <w:rStyle w:val="a3"/>
        </w:rPr>
        <w:t>Расширение механизмов участия детей и подростков в принятии решений, затрагивающих их интересы, учета их мнения по вопросам в сфере детства на федеральном, региональном и муниципальном уровнях</w:t>
      </w:r>
      <w:proofErr w:type="gramEnd"/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"https://fcprc.ru/webinars/31235/"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на тему: III Всероссийская конференция «Десятилетие детства: первоочередные задачи и результаты, вызовы, перспективы»</w:t>
      </w:r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"https://fcprc.ru/webinars/vebinar-po-teme-organizatsiya-sistemnoj-raboty-po-profilaktike-rannego-vovlecheniya-v-nezakonnoe-potreblenie-narkoticheskih-sredstv-i-psihotropnyh-veshhestv-obuchayushhihsya-obrazovatelnyh-organizatsi"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на тему: </w:t>
      </w: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по теме «Организация системной работы по профилактике раннего вовлечения в незаконное потребление наркотических средств и психотропных веществ обучающихся образовательных организаций в субъектах Российской Федерации»</w:t>
      </w:r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"https://fcprc.ru/webinars/29-noyabrya-2021-goda-v-ramkah-provedeniya-vserossijskoj-aktsii-stop-vich-spid-sostoyalsya-vebinar-dlya-pedagogicheskih-rabotnikov-po-voprosam-profilaktiki-vich-infektsii-sredi-obuchayushhihsya"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на тему: 29 ноября 2021 года в рамках проведения Всероссийской акции #СТОП ВИЧ/СПИД, состоялся </w:t>
      </w: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для педагогических работников по вопросам профилактики ВИЧ-инфекции </w:t>
      </w:r>
      <w:proofErr w:type="gramStart"/>
      <w:r w:rsidRPr="00EC19A0">
        <w:rPr>
          <w:rStyle w:val="a3"/>
        </w:rPr>
        <w:t>среди</w:t>
      </w:r>
      <w:proofErr w:type="gramEnd"/>
      <w:r w:rsidRPr="00EC19A0">
        <w:rPr>
          <w:rStyle w:val="a3"/>
        </w:rPr>
        <w:t xml:space="preserve"> обучающихся</w:t>
      </w:r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"https://fcprc.ru/webinars/obuchayushhij-vebinar-funktsional-obnovlennogo-portala-desyatiletiya-detstva"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на тему: Обучающий </w:t>
      </w:r>
      <w:proofErr w:type="spellStart"/>
      <w:r w:rsidRPr="00EC19A0">
        <w:rPr>
          <w:rStyle w:val="a3"/>
        </w:rPr>
        <w:t>вебинар</w:t>
      </w:r>
      <w:proofErr w:type="spellEnd"/>
      <w:r w:rsidRPr="00EC19A0">
        <w:rPr>
          <w:rStyle w:val="a3"/>
        </w:rPr>
        <w:t xml:space="preserve"> «Функционал обновленного портала Десятилетия детства»</w:t>
      </w:r>
    </w:p>
    <w:p w:rsidR="00EC19A0" w:rsidRPr="00EC19A0" w:rsidRDefault="00EC19A0" w:rsidP="00EC19A0">
      <w:r w:rsidRPr="00EC19A0">
        <w:fldChar w:fldCharType="end"/>
      </w:r>
    </w:p>
    <w:p w:rsidR="00EC19A0" w:rsidRPr="00EC19A0" w:rsidRDefault="00EC19A0" w:rsidP="00EC19A0">
      <w:pPr>
        <w:numPr>
          <w:ilvl w:val="0"/>
          <w:numId w:val="1"/>
        </w:numPr>
        <w:rPr>
          <w:rStyle w:val="a3"/>
        </w:rPr>
      </w:pPr>
      <w:r w:rsidRPr="00EC19A0">
        <w:fldChar w:fldCharType="begin"/>
      </w:r>
      <w:r w:rsidRPr="00EC19A0">
        <w:instrText xml:space="preserve"> HYPERLINK "https://fcprc.ru/webinars/spetsifika-preodoleniya-stressa-v-usloviyah-samoizolyatsii" </w:instrText>
      </w:r>
      <w:r w:rsidRPr="00EC19A0">
        <w:fldChar w:fldCharType="separate"/>
      </w:r>
    </w:p>
    <w:p w:rsidR="00EC19A0" w:rsidRPr="00EC19A0" w:rsidRDefault="00EC19A0" w:rsidP="00EC19A0">
      <w:pPr>
        <w:rPr>
          <w:rStyle w:val="a3"/>
        </w:rPr>
      </w:pPr>
      <w:proofErr w:type="spellStart"/>
      <w:r w:rsidRPr="00EC19A0">
        <w:rPr>
          <w:rStyle w:val="a3"/>
        </w:rPr>
        <w:lastRenderedPageBreak/>
        <w:t>Вебинар</w:t>
      </w:r>
      <w:proofErr w:type="spellEnd"/>
      <w:r w:rsidRPr="00EC19A0">
        <w:rPr>
          <w:rStyle w:val="a3"/>
        </w:rPr>
        <w:t xml:space="preserve"> на тему: Специфика преодоления стресса в условиях самоизоляции</w:t>
      </w:r>
    </w:p>
    <w:p w:rsidR="00EC19A0" w:rsidRPr="00EC19A0" w:rsidRDefault="00EC19A0" w:rsidP="00EC19A0">
      <w:r w:rsidRPr="00EC19A0">
        <w:fldChar w:fldCharType="end"/>
      </w:r>
    </w:p>
    <w:p w:rsidR="007E0F4C" w:rsidRDefault="007E0F4C">
      <w:bookmarkStart w:id="0" w:name="_GoBack"/>
      <w:bookmarkEnd w:id="0"/>
    </w:p>
    <w:sectPr w:rsidR="007E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943C0"/>
    <w:multiLevelType w:val="multilevel"/>
    <w:tmpl w:val="9A92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8E"/>
    <w:rsid w:val="001E408E"/>
    <w:rsid w:val="007E0F4C"/>
    <w:rsid w:val="00EC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9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9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3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52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79638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1621447356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1580092144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1120564327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1800493569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1591354752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803814864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1256093400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85880172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1593783839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1868595019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444352723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781145938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341930414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50231160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  <w:div w:id="324092892">
          <w:marLeft w:val="0"/>
          <w:marRight w:val="0"/>
          <w:marTop w:val="0"/>
          <w:marBottom w:val="0"/>
          <w:divBdr>
            <w:top w:val="single" w:sz="12" w:space="2" w:color="3A4663"/>
            <w:left w:val="single" w:sz="12" w:space="6" w:color="3A4663"/>
            <w:bottom w:val="single" w:sz="12" w:space="2" w:color="3A4663"/>
            <w:right w:val="single" w:sz="12" w:space="0" w:color="3A466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2026-06-22T14:42:00Z</dcterms:created>
  <dcterms:modified xsi:type="dcterms:W3CDTF">2026-06-22T14:42:00Z</dcterms:modified>
</cp:coreProperties>
</file>