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9EC" w:rsidRPr="00E259EC" w:rsidRDefault="00E259EC" w:rsidP="00E259EC">
      <w:pPr>
        <w:shd w:val="clear" w:color="auto" w:fill="FFFFFF"/>
        <w:spacing w:before="240" w:after="240" w:line="240" w:lineRule="auto"/>
        <w:jc w:val="center"/>
        <w:textAlignment w:val="baseline"/>
        <w:outlineLvl w:val="0"/>
        <w:rPr>
          <w:rFonts w:ascii="Montserrat" w:eastAsia="Times New Roman" w:hAnsi="Montserrat" w:cs="Times New Roman"/>
          <w:b/>
          <w:bCs/>
          <w:color w:val="1F3661"/>
          <w:kern w:val="36"/>
          <w:sz w:val="36"/>
          <w:szCs w:val="36"/>
          <w:lang w:eastAsia="ru-RU"/>
        </w:rPr>
      </w:pPr>
      <w:r w:rsidRPr="00E259EC">
        <w:rPr>
          <w:rFonts w:ascii="Montserrat" w:eastAsia="Times New Roman" w:hAnsi="Montserrat" w:cs="Times New Roman"/>
          <w:b/>
          <w:bCs/>
          <w:color w:val="1F3661"/>
          <w:kern w:val="36"/>
          <w:sz w:val="36"/>
          <w:szCs w:val="36"/>
          <w:lang w:eastAsia="ru-RU"/>
        </w:rPr>
        <w:t>Алгоритм прохождения ТПМПК</w:t>
      </w:r>
    </w:p>
    <w:p w:rsidR="00E259EC" w:rsidRPr="00E259EC" w:rsidRDefault="00E259EC" w:rsidP="00E259EC">
      <w:pPr>
        <w:numPr>
          <w:ilvl w:val="0"/>
          <w:numId w:val="1"/>
        </w:numPr>
        <w:shd w:val="clear" w:color="auto" w:fill="FFFFFF"/>
        <w:spacing w:after="0" w:line="240" w:lineRule="auto"/>
        <w:ind w:left="108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E259EC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Запись на подачу документов</w:t>
      </w:r>
      <w:r w:rsidRPr="00E259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(Позвонить по номеру 8(383) 349-59-63, записаться на подачу документов.)</w:t>
      </w:r>
    </w:p>
    <w:p w:rsidR="00E259EC" w:rsidRPr="00E259EC" w:rsidRDefault="00E259EC" w:rsidP="00E259EC">
      <w:pPr>
        <w:numPr>
          <w:ilvl w:val="0"/>
          <w:numId w:val="1"/>
        </w:numPr>
        <w:shd w:val="clear" w:color="auto" w:fill="FFFFFF"/>
        <w:spacing w:after="0" w:line="240" w:lineRule="auto"/>
        <w:ind w:left="108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hyperlink r:id="rId6" w:history="1">
        <w:r w:rsidRPr="00E259EC">
          <w:rPr>
            <w:rFonts w:ascii="inherit" w:eastAsia="Times New Roman" w:hAnsi="inherit" w:cs="Times New Roman"/>
            <w:b/>
            <w:bCs/>
            <w:color w:val="248CC8"/>
            <w:sz w:val="24"/>
            <w:szCs w:val="24"/>
            <w:bdr w:val="none" w:sz="0" w:space="0" w:color="auto" w:frame="1"/>
            <w:lang w:eastAsia="ru-RU"/>
          </w:rPr>
          <w:t>Подготовка документов </w:t>
        </w:r>
        <w:r w:rsidRPr="00E259EC">
          <w:rPr>
            <w:rFonts w:ascii="inherit" w:eastAsia="Times New Roman" w:hAnsi="inherit" w:cs="Times New Roman"/>
            <w:color w:val="248CC8"/>
            <w:sz w:val="24"/>
            <w:szCs w:val="24"/>
            <w:bdr w:val="none" w:sz="0" w:space="0" w:color="auto" w:frame="1"/>
            <w:lang w:eastAsia="ru-RU"/>
          </w:rPr>
          <w:t>(Собрать пакет документов)</w:t>
        </w:r>
      </w:hyperlink>
    </w:p>
    <w:p w:rsidR="00E259EC" w:rsidRPr="00E259EC" w:rsidRDefault="00E259EC" w:rsidP="00E259EC">
      <w:pPr>
        <w:numPr>
          <w:ilvl w:val="0"/>
          <w:numId w:val="1"/>
        </w:numPr>
        <w:shd w:val="clear" w:color="auto" w:fill="FFFFFF"/>
        <w:spacing w:after="0" w:line="240" w:lineRule="auto"/>
        <w:ind w:left="108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E259EC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Подача документов</w:t>
      </w:r>
      <w:proofErr w:type="gramStart"/>
      <w:r w:rsidRPr="00E259EC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E259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</w:t>
      </w:r>
      <w:proofErr w:type="gramEnd"/>
      <w:r w:rsidRPr="00E259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редоставить пакет документов лично родителем (законным представителем) администратору ТПМПК строго по записи.  При наличии полного пакета документов дата обследования назначается администратором ТПМПК в день подачи документов.</w:t>
      </w:r>
    </w:p>
    <w:p w:rsidR="00E259EC" w:rsidRPr="00E259EC" w:rsidRDefault="00E259EC" w:rsidP="00E259EC">
      <w:pPr>
        <w:numPr>
          <w:ilvl w:val="0"/>
          <w:numId w:val="1"/>
        </w:numPr>
        <w:shd w:val="clear" w:color="auto" w:fill="FFFFFF"/>
        <w:spacing w:after="0" w:line="240" w:lineRule="auto"/>
        <w:ind w:left="108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E259EC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Прохождение обследования </w:t>
      </w:r>
      <w:r w:rsidRPr="00E259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Обследование проводится в присутствии родителя (законного представителя) строго по записи.</w:t>
      </w:r>
    </w:p>
    <w:p w:rsidR="00E259EC" w:rsidRPr="00E259EC" w:rsidRDefault="00E259EC" w:rsidP="00E259EC">
      <w:pPr>
        <w:numPr>
          <w:ilvl w:val="0"/>
          <w:numId w:val="1"/>
        </w:numPr>
        <w:shd w:val="clear" w:color="auto" w:fill="FFFFFF"/>
        <w:spacing w:after="0" w:line="240" w:lineRule="auto"/>
        <w:ind w:left="108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E259EC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Консультирование по результатам обследования</w:t>
      </w:r>
      <w:r w:rsidRPr="00E259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Ознакомление родителей (законных представителей) с диагностическими выводами специалистов комиссии и рекомендациями по организации обучения и воспитания ребёнка.</w:t>
      </w:r>
    </w:p>
    <w:p w:rsidR="00E259EC" w:rsidRPr="00E259EC" w:rsidRDefault="00E259EC" w:rsidP="00E259EC">
      <w:pPr>
        <w:numPr>
          <w:ilvl w:val="0"/>
          <w:numId w:val="1"/>
        </w:numPr>
        <w:shd w:val="clear" w:color="auto" w:fill="FFFFFF"/>
        <w:spacing w:after="0" w:line="240" w:lineRule="auto"/>
        <w:ind w:left="108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E259EC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Предъявление заключения ПМПК в образовательную организацию </w:t>
      </w:r>
      <w:r w:rsidRPr="00E259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Представленное родителем (законным представителем) заключение ТПМПК</w:t>
      </w:r>
      <w:r w:rsidRPr="00E259EC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 </w:t>
      </w:r>
      <w:r w:rsidRPr="00E259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в образовательную организацию является основанием для создания образовательной организацией специальных условий для получения образования/проведения государственной итоговой аттестации/проведения индивидуальной профилактической работы</w:t>
      </w:r>
      <w:proofErr w:type="gramStart"/>
      <w:r w:rsidRPr="00E259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.! </w:t>
      </w:r>
      <w:proofErr w:type="gramEnd"/>
      <w:r w:rsidRPr="00E259E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Заключение комиссии носит рекомендательный характер для родителей: выбор всегда за родителями (законными представителями) ребенка.</w:t>
      </w:r>
    </w:p>
    <w:p w:rsidR="003A58CF" w:rsidRDefault="003A58CF">
      <w:bookmarkStart w:id="0" w:name="_GoBack"/>
      <w:bookmarkEnd w:id="0"/>
    </w:p>
    <w:sectPr w:rsidR="003A5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103090"/>
    <w:multiLevelType w:val="multilevel"/>
    <w:tmpl w:val="9EBE5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39A"/>
    <w:rsid w:val="0020639A"/>
    <w:rsid w:val="003A58CF"/>
    <w:rsid w:val="00E25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11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223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64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81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2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203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506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73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25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42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942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gistr54.ru/tpmpk/dokumenty-dlja-prohozhdenija-obsledovanija-v-pmpk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2026-09-30T03:06:00Z</dcterms:created>
  <dcterms:modified xsi:type="dcterms:W3CDTF">2026-09-30T03:07:00Z</dcterms:modified>
</cp:coreProperties>
</file>